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ACF" w:rsidRPr="0011104B" w:rsidRDefault="00DC7E0A" w:rsidP="00FA5ACF">
      <w:pPr>
        <w:autoSpaceDE w:val="0"/>
        <w:autoSpaceDN w:val="0"/>
        <w:adjustRightInd w:val="0"/>
        <w:spacing w:after="0" w:line="240" w:lineRule="auto"/>
        <w:rPr>
          <w:rFonts w:ascii="Helvetica" w:hAnsi="Helvetica" w:cs="Helvetica Neue LT"/>
          <w:b/>
          <w:color w:val="000000"/>
          <w:sz w:val="24"/>
          <w:szCs w:val="24"/>
        </w:rPr>
      </w:pPr>
      <w:r w:rsidRPr="00DC7E0A">
        <w:rPr>
          <w:rFonts w:ascii="Helvetica" w:hAnsi="Helvetica" w:cs="Helvetica Neue LT"/>
          <w:color w:val="000000"/>
          <w:sz w:val="24"/>
          <w:szCs w:val="24"/>
        </w:rPr>
        <w:t>Weichert Proudly Con</w:t>
      </w:r>
      <w:r w:rsidR="001D1095">
        <w:rPr>
          <w:rFonts w:ascii="Helvetica" w:hAnsi="Helvetica" w:cs="Helvetica Neue LT"/>
          <w:color w:val="000000"/>
          <w:sz w:val="24"/>
          <w:szCs w:val="24"/>
        </w:rPr>
        <w:t>g</w:t>
      </w:r>
      <w:r w:rsidRPr="00DC7E0A">
        <w:rPr>
          <w:rFonts w:ascii="Helvetica" w:hAnsi="Helvetica" w:cs="Helvetica Neue LT"/>
          <w:color w:val="000000"/>
          <w:sz w:val="24"/>
          <w:szCs w:val="24"/>
        </w:rPr>
        <w:t>ratulates</w:t>
      </w:r>
      <w:r w:rsidRPr="00DC7E0A">
        <w:rPr>
          <w:rFonts w:ascii="Helvetica" w:hAnsi="Helvetica" w:cs="Helvetica Neue LT"/>
          <w:color w:val="000000"/>
          <w:sz w:val="24"/>
          <w:szCs w:val="24"/>
        </w:rPr>
        <w:br/>
        <w:t>Glory-Ann Drazinakis</w:t>
      </w:r>
      <w:r w:rsidRPr="00DC7E0A">
        <w:rPr>
          <w:rFonts w:ascii="Helvetica" w:hAnsi="Helvetica" w:cs="Helvetica Neue LT"/>
          <w:color w:val="000000"/>
          <w:sz w:val="24"/>
          <w:szCs w:val="24"/>
        </w:rPr>
        <w:br/>
        <w:t xml:space="preserve">For Another Outstanding Year in </w:t>
      </w:r>
      <w:r w:rsidRPr="0011104B">
        <w:rPr>
          <w:rFonts w:ascii="Helvetica" w:hAnsi="Helvetica" w:cs="Helvetica Neue LT"/>
          <w:b/>
          <w:color w:val="000000"/>
          <w:sz w:val="24"/>
          <w:szCs w:val="24"/>
        </w:rPr>
        <w:t>2017!</w:t>
      </w:r>
    </w:p>
    <w:p w:rsidR="00DC7E0A" w:rsidRPr="00DC7E0A" w:rsidRDefault="00DC7E0A" w:rsidP="00FA5ACF">
      <w:pPr>
        <w:autoSpaceDE w:val="0"/>
        <w:autoSpaceDN w:val="0"/>
        <w:adjustRightInd w:val="0"/>
        <w:spacing w:after="0" w:line="240" w:lineRule="auto"/>
        <w:rPr>
          <w:rFonts w:ascii="Helvetica" w:hAnsi="Helvetica" w:cs="Helvetica Neue LT"/>
          <w:color w:val="000000"/>
          <w:sz w:val="24"/>
          <w:szCs w:val="24"/>
        </w:rPr>
      </w:pPr>
    </w:p>
    <w:p w:rsidR="00DC7E0A" w:rsidRPr="00DC7E0A" w:rsidRDefault="00DC7E0A" w:rsidP="00DC7E0A">
      <w:pPr>
        <w:pStyle w:val="Default"/>
        <w:numPr>
          <w:ilvl w:val="0"/>
          <w:numId w:val="1"/>
        </w:numPr>
        <w:rPr>
          <w:rFonts w:ascii="Helvetica" w:hAnsi="Helvetica" w:cs="Times New Roman"/>
        </w:rPr>
      </w:pPr>
      <w:r w:rsidRPr="00DC7E0A">
        <w:rPr>
          <w:rFonts w:ascii="Helvetica" w:hAnsi="Helvetica" w:cs="Times New Roman"/>
          <w:color w:val="221E1F"/>
        </w:rPr>
        <w:t>Ranked in Top 15 Weichert Sales Associates Company-</w:t>
      </w:r>
      <w:r w:rsidR="001D1095">
        <w:rPr>
          <w:rFonts w:ascii="Helvetica" w:hAnsi="Helvetica" w:cs="Times New Roman"/>
          <w:color w:val="221E1F"/>
        </w:rPr>
        <w:t>W</w:t>
      </w:r>
      <w:r w:rsidRPr="00DC7E0A">
        <w:rPr>
          <w:rFonts w:ascii="Helvetica" w:hAnsi="Helvetica" w:cs="Times New Roman"/>
          <w:color w:val="221E1F"/>
        </w:rPr>
        <w:t>ide 2017</w:t>
      </w:r>
      <w:r w:rsidRPr="00DC7E0A">
        <w:rPr>
          <w:rFonts w:ascii="Helvetica" w:hAnsi="Helvetica" w:cs="Times New Roman"/>
        </w:rPr>
        <w:br/>
      </w:r>
    </w:p>
    <w:p w:rsidR="0011104B" w:rsidRPr="0011104B" w:rsidRDefault="00415AFB" w:rsidP="00DC7E0A">
      <w:pPr>
        <w:pStyle w:val="Default"/>
        <w:numPr>
          <w:ilvl w:val="0"/>
          <w:numId w:val="1"/>
        </w:numPr>
        <w:rPr>
          <w:rFonts w:ascii="Helvetica" w:hAnsi="Helvetica" w:cs="Times New Roman"/>
        </w:rPr>
      </w:pPr>
      <w:r w:rsidRPr="0011104B">
        <w:rPr>
          <w:rFonts w:ascii="Helvetica" w:hAnsi="Helvetica" w:cs="Times New Roman"/>
          <w:color w:val="221E1F"/>
        </w:rPr>
        <w:t xml:space="preserve">33+ Million in Closed Dollar Volume with 40 </w:t>
      </w:r>
      <w:r w:rsidR="00DC7E0A" w:rsidRPr="0011104B">
        <w:rPr>
          <w:rFonts w:ascii="Helvetica" w:hAnsi="Helvetica" w:cs="Times New Roman"/>
          <w:color w:val="221E1F"/>
        </w:rPr>
        <w:t>C</w:t>
      </w:r>
      <w:r w:rsidRPr="0011104B">
        <w:rPr>
          <w:rFonts w:ascii="Helvetica" w:hAnsi="Helvetica" w:cs="Times New Roman"/>
          <w:color w:val="221E1F"/>
        </w:rPr>
        <w:t>losed Transactions 2017</w:t>
      </w:r>
      <w:r w:rsidR="0011104B">
        <w:rPr>
          <w:rFonts w:ascii="Helvetica" w:hAnsi="Helvetica" w:cs="Times New Roman"/>
          <w:color w:val="221E1F"/>
        </w:rPr>
        <w:br/>
      </w:r>
    </w:p>
    <w:p w:rsidR="0011104B" w:rsidRPr="00DC7E0A" w:rsidRDefault="0011104B" w:rsidP="0011104B">
      <w:pPr>
        <w:pStyle w:val="Default"/>
        <w:numPr>
          <w:ilvl w:val="0"/>
          <w:numId w:val="1"/>
        </w:numPr>
        <w:rPr>
          <w:rFonts w:ascii="Helvetica" w:hAnsi="Helvetica" w:cs="Times New Roman"/>
        </w:rPr>
      </w:pPr>
      <w:proofErr w:type="spellStart"/>
      <w:r w:rsidRPr="00DC7E0A">
        <w:rPr>
          <w:rFonts w:ascii="Helvetica" w:hAnsi="Helvetica" w:cs="Times New Roman"/>
          <w:color w:val="221E1F"/>
        </w:rPr>
        <w:t>Weichert’s</w:t>
      </w:r>
      <w:proofErr w:type="spellEnd"/>
      <w:r w:rsidRPr="00DC7E0A">
        <w:rPr>
          <w:rFonts w:ascii="Helvetica" w:hAnsi="Helvetica" w:cs="Times New Roman"/>
          <w:color w:val="221E1F"/>
        </w:rPr>
        <w:t xml:space="preserve"> Chairman of the Board Sales Club Award, ranking in the top 1% of 7,300+ Sales Associates from 2010-2017. </w:t>
      </w:r>
    </w:p>
    <w:p w:rsidR="0011104B" w:rsidRPr="00DC7E0A" w:rsidRDefault="0011104B" w:rsidP="0011104B">
      <w:pPr>
        <w:pStyle w:val="Default"/>
        <w:rPr>
          <w:rFonts w:ascii="Helvetica" w:hAnsi="Helvetica" w:cs="Times New Roman"/>
        </w:rPr>
      </w:pPr>
    </w:p>
    <w:p w:rsidR="0011104B" w:rsidRPr="00DC7E0A" w:rsidRDefault="0011104B" w:rsidP="0011104B">
      <w:pPr>
        <w:pStyle w:val="Default"/>
        <w:numPr>
          <w:ilvl w:val="0"/>
          <w:numId w:val="1"/>
        </w:numPr>
        <w:rPr>
          <w:rFonts w:ascii="Helvetica" w:hAnsi="Helvetica" w:cs="Times New Roman"/>
        </w:rPr>
      </w:pPr>
      <w:r w:rsidRPr="00DC7E0A">
        <w:rPr>
          <w:rFonts w:ascii="Helvetica" w:hAnsi="Helvetica" w:cs="Times New Roman"/>
          <w:color w:val="221E1F"/>
        </w:rPr>
        <w:t>Weichert President’s Club, 1996-2017</w:t>
      </w:r>
    </w:p>
    <w:p w:rsidR="0011104B" w:rsidRPr="00DC7E0A" w:rsidRDefault="0011104B" w:rsidP="0011104B">
      <w:pPr>
        <w:pStyle w:val="Default"/>
        <w:rPr>
          <w:rFonts w:ascii="Helvetica" w:hAnsi="Helvetica" w:cs="Times New Roman"/>
        </w:rPr>
      </w:pPr>
    </w:p>
    <w:p w:rsidR="0011104B" w:rsidRPr="0011104B" w:rsidRDefault="0011104B" w:rsidP="0011104B">
      <w:pPr>
        <w:pStyle w:val="Default"/>
        <w:numPr>
          <w:ilvl w:val="0"/>
          <w:numId w:val="1"/>
        </w:numPr>
        <w:rPr>
          <w:rFonts w:ascii="Helvetica" w:hAnsi="Helvetica" w:cs="Times New Roman"/>
        </w:rPr>
      </w:pPr>
      <w:r w:rsidRPr="00DC7E0A">
        <w:rPr>
          <w:rFonts w:ascii="Helvetica" w:hAnsi="Helvetica" w:cs="Times New Roman"/>
          <w:color w:val="221E1F"/>
        </w:rPr>
        <w:t xml:space="preserve"> NJ Realtors® Circle of Excellence Sales Award Platinum Level: 2004; 2007-2017. </w:t>
      </w:r>
      <w:r>
        <w:rPr>
          <w:rFonts w:ascii="Helvetica" w:hAnsi="Helvetica" w:cs="Times New Roman"/>
          <w:color w:val="221E1F"/>
        </w:rPr>
        <w:br/>
      </w:r>
    </w:p>
    <w:p w:rsidR="0011104B" w:rsidRDefault="0011104B" w:rsidP="0011104B">
      <w:pPr>
        <w:pStyle w:val="Default"/>
        <w:numPr>
          <w:ilvl w:val="0"/>
          <w:numId w:val="1"/>
        </w:numPr>
        <w:rPr>
          <w:rFonts w:ascii="Helvetica" w:hAnsi="Helvetica" w:cs="Times New Roman"/>
        </w:rPr>
      </w:pPr>
      <w:r>
        <w:rPr>
          <w:rFonts w:ascii="Helvetica" w:hAnsi="Helvetica" w:cs="Times New Roman"/>
        </w:rPr>
        <w:t>#1 Selling Agent of Tewksbury, sold Homes &amp; Land in Closed Dollar Volume at $19,064,000 in 2017 and Top # of Sold Tewksbury Transactions at 18, from $400,000 to Multi-Million Dollar Selling Prices in 2017 ***</w:t>
      </w:r>
    </w:p>
    <w:p w:rsidR="0011104B" w:rsidRDefault="0011104B" w:rsidP="0011104B">
      <w:pPr>
        <w:pStyle w:val="Default"/>
        <w:ind w:left="450"/>
        <w:rPr>
          <w:rFonts w:ascii="Helvetica" w:hAnsi="Helvetica" w:cs="Times New Roman"/>
        </w:rPr>
      </w:pPr>
    </w:p>
    <w:p w:rsidR="0011104B" w:rsidRPr="00DC7E0A" w:rsidRDefault="0011104B" w:rsidP="0011104B">
      <w:pPr>
        <w:pStyle w:val="Default"/>
        <w:numPr>
          <w:ilvl w:val="0"/>
          <w:numId w:val="1"/>
        </w:numPr>
        <w:rPr>
          <w:rFonts w:ascii="Helvetica" w:hAnsi="Helvetica" w:cs="Times New Roman"/>
        </w:rPr>
      </w:pPr>
      <w:r>
        <w:rPr>
          <w:rFonts w:ascii="Helvetica" w:hAnsi="Helvetica" w:cs="Times New Roman"/>
        </w:rPr>
        <w:t xml:space="preserve">#1 Selling Agent of </w:t>
      </w:r>
      <w:proofErr w:type="spellStart"/>
      <w:r>
        <w:rPr>
          <w:rFonts w:ascii="Helvetica" w:hAnsi="Helvetica" w:cs="Times New Roman"/>
        </w:rPr>
        <w:t>Readington</w:t>
      </w:r>
      <w:proofErr w:type="spellEnd"/>
      <w:r>
        <w:rPr>
          <w:rFonts w:ascii="Helvetica" w:hAnsi="Helvetica" w:cs="Times New Roman"/>
        </w:rPr>
        <w:t xml:space="preserve"> Single-Family Homes for Closed Dollar Volume at $5.5+ million from 1/1/17-1/19/18 ***</w:t>
      </w:r>
    </w:p>
    <w:p w:rsidR="0011104B" w:rsidRPr="00DC7E0A" w:rsidRDefault="0011104B" w:rsidP="0011104B">
      <w:pPr>
        <w:pStyle w:val="Default"/>
        <w:rPr>
          <w:rFonts w:ascii="Helvetica" w:hAnsi="Helvetica" w:cs="Times New Roman"/>
        </w:rPr>
      </w:pPr>
    </w:p>
    <w:p w:rsidR="00FA5ACF" w:rsidRPr="00DC7E0A" w:rsidRDefault="00FA5ACF" w:rsidP="00FA5ACF">
      <w:pPr>
        <w:pStyle w:val="Default"/>
        <w:numPr>
          <w:ilvl w:val="0"/>
          <w:numId w:val="1"/>
        </w:numPr>
        <w:rPr>
          <w:rFonts w:ascii="Helvetica" w:hAnsi="Helvetica" w:cs="Times New Roman"/>
        </w:rPr>
      </w:pPr>
      <w:r w:rsidRPr="00DC7E0A">
        <w:rPr>
          <w:rFonts w:ascii="Helvetica" w:hAnsi="Helvetica" w:cs="Times New Roman"/>
          <w:color w:val="221E1F"/>
        </w:rPr>
        <w:t xml:space="preserve">One of the Top 5 Selling Weichert Agents 2009-2012; 2014-2015 Company-Wide and/or Company-Wide in NJ for Resale, Total and/or Closed Dollar Volume.* </w:t>
      </w:r>
    </w:p>
    <w:p w:rsidR="00FA5ACF" w:rsidRPr="00DC7E0A" w:rsidRDefault="00FA5ACF" w:rsidP="00FA5ACF">
      <w:pPr>
        <w:pStyle w:val="Default"/>
        <w:rPr>
          <w:rFonts w:ascii="Helvetica" w:hAnsi="Helvetica" w:cs="Times New Roman"/>
        </w:rPr>
      </w:pPr>
    </w:p>
    <w:p w:rsidR="00FA5ACF" w:rsidRPr="00DC7E0A" w:rsidRDefault="00FA5ACF" w:rsidP="00FA5ACF">
      <w:pPr>
        <w:pStyle w:val="Default"/>
        <w:numPr>
          <w:ilvl w:val="0"/>
          <w:numId w:val="1"/>
        </w:numPr>
        <w:rPr>
          <w:rFonts w:ascii="Helvetica" w:hAnsi="Helvetica" w:cs="Times New Roman"/>
        </w:rPr>
      </w:pPr>
      <w:r w:rsidRPr="00DC7E0A">
        <w:rPr>
          <w:rFonts w:ascii="Helvetica" w:hAnsi="Helvetica" w:cs="Times New Roman"/>
          <w:color w:val="221E1F"/>
        </w:rPr>
        <w:t xml:space="preserve">Top Selling Agent for </w:t>
      </w:r>
      <w:proofErr w:type="spellStart"/>
      <w:r w:rsidRPr="00DC7E0A">
        <w:rPr>
          <w:rFonts w:ascii="Helvetica" w:hAnsi="Helvetica" w:cs="Times New Roman"/>
          <w:color w:val="221E1F"/>
        </w:rPr>
        <w:t>Weichert’s</w:t>
      </w:r>
      <w:proofErr w:type="spellEnd"/>
      <w:r w:rsidRPr="00DC7E0A">
        <w:rPr>
          <w:rFonts w:ascii="Helvetica" w:hAnsi="Helvetica" w:cs="Times New Roman"/>
          <w:color w:val="221E1F"/>
        </w:rPr>
        <w:t xml:space="preserve"> Region in Resale Dollar Volume 2004-2010; 2014, 2016 ** </w:t>
      </w:r>
    </w:p>
    <w:p w:rsidR="00FA5ACF" w:rsidRPr="00DC7E0A" w:rsidRDefault="00FA5ACF" w:rsidP="00FA5ACF">
      <w:pPr>
        <w:pStyle w:val="Default"/>
        <w:rPr>
          <w:rFonts w:ascii="Helvetica" w:hAnsi="Helvetica" w:cs="Times New Roman"/>
        </w:rPr>
      </w:pPr>
    </w:p>
    <w:p w:rsidR="00FA5ACF" w:rsidRPr="00DC7E0A" w:rsidRDefault="00FA5ACF" w:rsidP="00FA5ACF">
      <w:pPr>
        <w:pStyle w:val="Default"/>
        <w:numPr>
          <w:ilvl w:val="0"/>
          <w:numId w:val="1"/>
        </w:numPr>
        <w:rPr>
          <w:rFonts w:ascii="Helvetica" w:hAnsi="Helvetica" w:cs="Times New Roman"/>
        </w:rPr>
      </w:pPr>
      <w:r w:rsidRPr="00DC7E0A">
        <w:rPr>
          <w:rFonts w:ascii="Helvetica" w:hAnsi="Helvetica" w:cs="Times New Roman"/>
          <w:color w:val="221E1F"/>
        </w:rPr>
        <w:t xml:space="preserve"> Top Selling Agent for </w:t>
      </w:r>
      <w:proofErr w:type="spellStart"/>
      <w:r w:rsidRPr="00DC7E0A">
        <w:rPr>
          <w:rFonts w:ascii="Helvetica" w:hAnsi="Helvetica" w:cs="Times New Roman"/>
          <w:color w:val="221E1F"/>
        </w:rPr>
        <w:t>Weichert’s</w:t>
      </w:r>
      <w:proofErr w:type="spellEnd"/>
      <w:r w:rsidRPr="00DC7E0A">
        <w:rPr>
          <w:rFonts w:ascii="Helvetica" w:hAnsi="Helvetica" w:cs="Times New Roman"/>
          <w:color w:val="221E1F"/>
        </w:rPr>
        <w:t xml:space="preserve"> Region in Total Dollar Volume 2004-2007; 2009-2010; 2014, 2016 ** </w:t>
      </w:r>
    </w:p>
    <w:p w:rsidR="00FA5ACF" w:rsidRPr="00DC7E0A" w:rsidRDefault="00FA5ACF" w:rsidP="00FA5ACF">
      <w:pPr>
        <w:pStyle w:val="Default"/>
        <w:rPr>
          <w:rFonts w:ascii="Helvetica" w:hAnsi="Helvetica" w:cs="Times New Roman"/>
        </w:rPr>
      </w:pPr>
    </w:p>
    <w:p w:rsidR="00FA5ACF" w:rsidRPr="00DC7E0A" w:rsidRDefault="0011104B" w:rsidP="00FA5ACF">
      <w:pPr>
        <w:pStyle w:val="Default"/>
        <w:numPr>
          <w:ilvl w:val="0"/>
          <w:numId w:val="1"/>
        </w:numPr>
        <w:rPr>
          <w:rFonts w:ascii="Helvetica" w:hAnsi="Helvetica" w:cs="Times New Roman"/>
          <w:color w:val="221E1F"/>
        </w:rPr>
      </w:pPr>
      <w:r>
        <w:rPr>
          <w:rFonts w:ascii="Helvetica" w:hAnsi="Helvetica" w:cs="Times New Roman"/>
          <w:color w:val="221E1F"/>
        </w:rPr>
        <w:t>#1</w:t>
      </w:r>
      <w:r w:rsidR="00FA5ACF" w:rsidRPr="00DC7E0A">
        <w:rPr>
          <w:rFonts w:ascii="Helvetica" w:hAnsi="Helvetica" w:cs="Times New Roman"/>
          <w:color w:val="221E1F"/>
        </w:rPr>
        <w:t xml:space="preserve"> Selling Agent in Hunterdon County</w:t>
      </w:r>
      <w:r>
        <w:rPr>
          <w:rFonts w:ascii="Helvetica" w:hAnsi="Helvetica" w:cs="Times New Roman"/>
          <w:color w:val="221E1F"/>
        </w:rPr>
        <w:t xml:space="preserve"> for successfully marketed and/or sold single-family homes 2004-2012 </w:t>
      </w:r>
      <w:r w:rsidR="00FA5ACF" w:rsidRPr="00DC7E0A">
        <w:rPr>
          <w:rFonts w:ascii="Helvetica" w:hAnsi="Helvetica" w:cs="Times New Roman"/>
          <w:color w:val="221E1F"/>
        </w:rPr>
        <w:t xml:space="preserve">*** </w:t>
      </w:r>
    </w:p>
    <w:p w:rsidR="00FA5ACF" w:rsidRPr="00DC7E0A" w:rsidRDefault="00FA5ACF" w:rsidP="00FA5ACF">
      <w:pPr>
        <w:pStyle w:val="Default"/>
        <w:rPr>
          <w:rFonts w:ascii="Helvetica" w:hAnsi="Helvetica" w:cs="Times New Roman"/>
          <w:color w:val="221E1F"/>
        </w:rPr>
      </w:pPr>
    </w:p>
    <w:p w:rsidR="00FA5ACF" w:rsidRPr="00DC7E0A" w:rsidRDefault="00FA5ACF" w:rsidP="00415AFB">
      <w:pPr>
        <w:pStyle w:val="Default"/>
        <w:numPr>
          <w:ilvl w:val="0"/>
          <w:numId w:val="1"/>
        </w:numPr>
        <w:rPr>
          <w:rFonts w:ascii="Helvetica" w:hAnsi="Helvetica" w:cs="Times New Roman"/>
          <w:color w:val="221E1F"/>
        </w:rPr>
      </w:pPr>
      <w:r w:rsidRPr="00DC7E0A">
        <w:rPr>
          <w:rFonts w:ascii="Helvetica" w:hAnsi="Helvetica" w:cs="Times New Roman"/>
          <w:color w:val="221E1F"/>
        </w:rPr>
        <w:t xml:space="preserve"> #1 Selling agent in the </w:t>
      </w:r>
      <w:proofErr w:type="spellStart"/>
      <w:r w:rsidR="00415AFB" w:rsidRPr="00DC7E0A">
        <w:rPr>
          <w:rFonts w:ascii="Helvetica" w:hAnsi="Helvetica" w:cs="Times New Roman"/>
          <w:color w:val="221E1F"/>
        </w:rPr>
        <w:t>Oldwick</w:t>
      </w:r>
      <w:proofErr w:type="spellEnd"/>
      <w:r w:rsidR="00415AFB" w:rsidRPr="00DC7E0A">
        <w:rPr>
          <w:rFonts w:ascii="Helvetica" w:hAnsi="Helvetica" w:cs="Times New Roman"/>
          <w:color w:val="221E1F"/>
        </w:rPr>
        <w:t xml:space="preserve"> Office from 1996 to 2017</w:t>
      </w:r>
      <w:r w:rsidRPr="00DC7E0A">
        <w:rPr>
          <w:rFonts w:ascii="Helvetica" w:hAnsi="Helvetica" w:cs="Times New Roman"/>
          <w:color w:val="221E1F"/>
        </w:rPr>
        <w:t xml:space="preserve">. . </w:t>
      </w:r>
    </w:p>
    <w:p w:rsidR="00FA5ACF" w:rsidRPr="00DC7E0A" w:rsidRDefault="00FA5ACF" w:rsidP="00FA5ACF">
      <w:pPr>
        <w:pStyle w:val="Default"/>
        <w:rPr>
          <w:rFonts w:ascii="Helvetica" w:hAnsi="Helvetica" w:cs="Times New Roman"/>
        </w:rPr>
      </w:pPr>
    </w:p>
    <w:p w:rsidR="00FA5ACF" w:rsidRPr="00DC7E0A" w:rsidRDefault="00FA5ACF" w:rsidP="00FA5ACF">
      <w:pPr>
        <w:pStyle w:val="Default"/>
        <w:numPr>
          <w:ilvl w:val="0"/>
          <w:numId w:val="1"/>
        </w:numPr>
        <w:rPr>
          <w:rFonts w:ascii="Helvetica" w:hAnsi="Helvetica" w:cs="Times New Roman"/>
        </w:rPr>
      </w:pPr>
      <w:r w:rsidRPr="00DC7E0A">
        <w:rPr>
          <w:rFonts w:ascii="Helvetica" w:hAnsi="Helvetica" w:cs="Times New Roman"/>
          <w:color w:val="221E1F"/>
        </w:rPr>
        <w:t xml:space="preserve"> Recognized as a FIVE STAR Real Estate Agent by New Jersey Monthly Magazine Buyer Survey, ranking in top 1% to 2% o</w:t>
      </w:r>
      <w:r w:rsidR="00415AFB" w:rsidRPr="00DC7E0A">
        <w:rPr>
          <w:rFonts w:ascii="Helvetica" w:hAnsi="Helvetica" w:cs="Times New Roman"/>
          <w:color w:val="221E1F"/>
        </w:rPr>
        <w:t>f NJ Realtors for 2012, 2016-2018.</w:t>
      </w:r>
    </w:p>
    <w:p w:rsidR="00FA5ACF" w:rsidRPr="00DC7E0A" w:rsidRDefault="00FA5ACF" w:rsidP="00FA5ACF">
      <w:pPr>
        <w:pStyle w:val="Default"/>
        <w:rPr>
          <w:rFonts w:ascii="Helvetica" w:hAnsi="Helvetica" w:cs="Times New Roman"/>
        </w:rPr>
      </w:pPr>
    </w:p>
    <w:p w:rsidR="00FA5ACF" w:rsidRPr="00DC7E0A" w:rsidRDefault="00FA5ACF" w:rsidP="00FA5ACF">
      <w:pPr>
        <w:pStyle w:val="Default"/>
        <w:numPr>
          <w:ilvl w:val="0"/>
          <w:numId w:val="1"/>
        </w:numPr>
        <w:rPr>
          <w:rFonts w:ascii="Helvetica" w:hAnsi="Helvetica" w:cs="Times New Roman"/>
          <w:color w:val="221E1F"/>
        </w:rPr>
      </w:pPr>
      <w:r w:rsidRPr="00DC7E0A">
        <w:rPr>
          <w:rFonts w:ascii="Helvetica" w:hAnsi="Helvetica" w:cs="Times New Roman"/>
          <w:color w:val="221E1F"/>
        </w:rPr>
        <w:t xml:space="preserve"> A graduate with a BA from Cornell University (1981) MA from NYU (1984). </w:t>
      </w:r>
    </w:p>
    <w:p w:rsidR="00FA5ACF" w:rsidRDefault="00FA5ACF" w:rsidP="00FA5ACF">
      <w:pPr>
        <w:autoSpaceDE w:val="0"/>
        <w:autoSpaceDN w:val="0"/>
        <w:adjustRightInd w:val="0"/>
        <w:spacing w:after="0" w:line="240" w:lineRule="auto"/>
        <w:rPr>
          <w:rFonts w:ascii="Helvetica" w:hAnsi="Helvetica" w:cs="Times New Roman"/>
          <w:color w:val="000000"/>
          <w:sz w:val="24"/>
          <w:szCs w:val="24"/>
        </w:rPr>
      </w:pPr>
    </w:p>
    <w:p w:rsidR="0011104B" w:rsidRPr="00DC7E0A" w:rsidRDefault="0011104B" w:rsidP="0011104B">
      <w:pPr>
        <w:autoSpaceDE w:val="0"/>
        <w:autoSpaceDN w:val="0"/>
        <w:adjustRightInd w:val="0"/>
        <w:spacing w:after="0" w:line="240" w:lineRule="auto"/>
        <w:rPr>
          <w:rFonts w:ascii="Helvetica" w:hAnsi="Helvetica" w:cs="Times New Roman"/>
          <w:color w:val="221E1F"/>
          <w:sz w:val="24"/>
          <w:szCs w:val="24"/>
        </w:rPr>
      </w:pPr>
      <w:r w:rsidRPr="00DC7E0A">
        <w:rPr>
          <w:rFonts w:ascii="Helvetica" w:hAnsi="Helvetica" w:cs="Times New Roman"/>
          <w:color w:val="221E1F"/>
          <w:sz w:val="24"/>
          <w:szCs w:val="24"/>
        </w:rPr>
        <w:t xml:space="preserve">Glory-Ann, along with her professional support staff, is an expert in marketing and selling properties in Hunterdon, Morris Counties and Somerset Hills with wide ranging prices and various architectural styles, including </w:t>
      </w:r>
      <w:r w:rsidRPr="0011104B">
        <w:rPr>
          <w:rFonts w:ascii="Helvetica" w:hAnsi="Helvetica" w:cs="Times New Roman"/>
          <w:b/>
          <w:color w:val="221E1F"/>
          <w:sz w:val="24"/>
          <w:szCs w:val="24"/>
        </w:rPr>
        <w:t>Cottages</w:t>
      </w:r>
      <w:r w:rsidRPr="00DC7E0A">
        <w:rPr>
          <w:rFonts w:ascii="Helvetica" w:hAnsi="Helvetica" w:cs="Times New Roman"/>
          <w:color w:val="221E1F"/>
          <w:sz w:val="24"/>
          <w:szCs w:val="24"/>
        </w:rPr>
        <w:t xml:space="preserve">, </w:t>
      </w:r>
      <w:r w:rsidRPr="0011104B">
        <w:rPr>
          <w:rFonts w:ascii="Helvetica" w:hAnsi="Helvetica" w:cs="Times New Roman"/>
          <w:b/>
          <w:color w:val="221E1F"/>
          <w:sz w:val="24"/>
          <w:szCs w:val="24"/>
        </w:rPr>
        <w:t>Contemporaries</w:t>
      </w:r>
      <w:r w:rsidRPr="00DC7E0A">
        <w:rPr>
          <w:rFonts w:ascii="Helvetica" w:hAnsi="Helvetica" w:cs="Times New Roman"/>
          <w:color w:val="221E1F"/>
          <w:sz w:val="24"/>
          <w:szCs w:val="24"/>
        </w:rPr>
        <w:t xml:space="preserve">, </w:t>
      </w:r>
      <w:r w:rsidRPr="0011104B">
        <w:rPr>
          <w:rFonts w:ascii="Helvetica" w:hAnsi="Helvetica" w:cs="Times New Roman"/>
          <w:b/>
          <w:color w:val="221E1F"/>
          <w:sz w:val="24"/>
          <w:szCs w:val="24"/>
        </w:rPr>
        <w:t>Luxury</w:t>
      </w:r>
      <w:r w:rsidRPr="00DC7E0A">
        <w:rPr>
          <w:rFonts w:ascii="Helvetica" w:hAnsi="Helvetica" w:cs="Times New Roman"/>
          <w:color w:val="221E1F"/>
          <w:sz w:val="24"/>
          <w:szCs w:val="24"/>
        </w:rPr>
        <w:t xml:space="preserve">, </w:t>
      </w:r>
    </w:p>
    <w:p w:rsidR="0011104B" w:rsidRPr="00DC7E0A" w:rsidRDefault="0011104B" w:rsidP="0011104B">
      <w:pPr>
        <w:autoSpaceDE w:val="0"/>
        <w:autoSpaceDN w:val="0"/>
        <w:adjustRightInd w:val="0"/>
        <w:spacing w:after="0" w:line="240" w:lineRule="auto"/>
        <w:rPr>
          <w:rFonts w:ascii="Helvetica" w:hAnsi="Helvetica" w:cs="Times New Roman"/>
          <w:color w:val="000000"/>
          <w:sz w:val="24"/>
          <w:szCs w:val="24"/>
        </w:rPr>
      </w:pPr>
      <w:r w:rsidRPr="0011104B">
        <w:rPr>
          <w:rFonts w:ascii="Helvetica" w:hAnsi="Helvetica" w:cs="Times New Roman"/>
          <w:b/>
          <w:color w:val="221E1F"/>
          <w:sz w:val="24"/>
          <w:szCs w:val="24"/>
        </w:rPr>
        <w:t>Cul-de-sac Homes</w:t>
      </w:r>
      <w:r w:rsidRPr="00DC7E0A">
        <w:rPr>
          <w:rFonts w:ascii="Helvetica" w:hAnsi="Helvetica" w:cs="Times New Roman"/>
          <w:color w:val="221E1F"/>
          <w:sz w:val="24"/>
          <w:szCs w:val="24"/>
        </w:rPr>
        <w:t xml:space="preserve">, </w:t>
      </w:r>
      <w:r w:rsidRPr="0011104B">
        <w:rPr>
          <w:rFonts w:ascii="Helvetica" w:hAnsi="Helvetica" w:cs="Times New Roman"/>
          <w:b/>
          <w:color w:val="221E1F"/>
          <w:sz w:val="24"/>
          <w:szCs w:val="24"/>
        </w:rPr>
        <w:t>Equestrian</w:t>
      </w:r>
      <w:r w:rsidRPr="00DC7E0A">
        <w:rPr>
          <w:rFonts w:ascii="Helvetica" w:hAnsi="Helvetica" w:cs="Times New Roman"/>
          <w:color w:val="221E1F"/>
          <w:sz w:val="24"/>
          <w:szCs w:val="24"/>
        </w:rPr>
        <w:t xml:space="preserve">, </w:t>
      </w:r>
      <w:r w:rsidRPr="0011104B">
        <w:rPr>
          <w:rFonts w:ascii="Helvetica" w:hAnsi="Helvetica" w:cs="Times New Roman"/>
          <w:b/>
          <w:color w:val="221E1F"/>
          <w:sz w:val="24"/>
          <w:szCs w:val="24"/>
        </w:rPr>
        <w:t>Vintage</w:t>
      </w:r>
      <w:r w:rsidRPr="00DC7E0A">
        <w:rPr>
          <w:rFonts w:ascii="Helvetica" w:hAnsi="Helvetica" w:cs="Times New Roman"/>
          <w:color w:val="221E1F"/>
          <w:sz w:val="24"/>
          <w:szCs w:val="24"/>
        </w:rPr>
        <w:t xml:space="preserve">, and </w:t>
      </w:r>
      <w:r w:rsidRPr="0011104B">
        <w:rPr>
          <w:rFonts w:ascii="Helvetica" w:hAnsi="Helvetica" w:cs="Times New Roman"/>
          <w:b/>
          <w:color w:val="221E1F"/>
          <w:sz w:val="24"/>
          <w:szCs w:val="24"/>
        </w:rPr>
        <w:t>Fine Homes</w:t>
      </w:r>
      <w:r w:rsidRPr="00DC7E0A">
        <w:rPr>
          <w:rFonts w:ascii="Helvetica" w:hAnsi="Helvetica" w:cs="Times New Roman"/>
          <w:color w:val="221E1F"/>
          <w:sz w:val="24"/>
          <w:szCs w:val="24"/>
        </w:rPr>
        <w:t xml:space="preserve"> set apart in </w:t>
      </w:r>
      <w:r w:rsidRPr="0011104B">
        <w:rPr>
          <w:rFonts w:ascii="Helvetica" w:hAnsi="Helvetica" w:cs="Times New Roman"/>
          <w:b/>
          <w:color w:val="221E1F"/>
          <w:sz w:val="24"/>
          <w:szCs w:val="24"/>
        </w:rPr>
        <w:t>“The Country Cottages to Luxury Living Collection”</w:t>
      </w:r>
      <w:r w:rsidRPr="00DC7E0A">
        <w:rPr>
          <w:rFonts w:ascii="Helvetica" w:hAnsi="Helvetica" w:cs="Times New Roman"/>
          <w:color w:val="221E1F"/>
          <w:sz w:val="24"/>
          <w:szCs w:val="24"/>
        </w:rPr>
        <w:t xml:space="preserve"> </w:t>
      </w:r>
      <w:bookmarkStart w:id="0" w:name="_GoBack"/>
      <w:bookmarkEnd w:id="0"/>
      <w:r w:rsidRPr="00DC7E0A">
        <w:rPr>
          <w:rFonts w:ascii="Helvetica" w:hAnsi="Helvetica" w:cs="Times New Roman"/>
          <w:color w:val="221E1F"/>
          <w:sz w:val="24"/>
          <w:szCs w:val="24"/>
        </w:rPr>
        <w:t xml:space="preserve">as featured on </w:t>
      </w:r>
      <w:r w:rsidRPr="005C5A38">
        <w:rPr>
          <w:rFonts w:ascii="Helvetica" w:hAnsi="Helvetica" w:cs="Times New Roman"/>
          <w:b/>
          <w:color w:val="221E1F"/>
          <w:sz w:val="24"/>
          <w:szCs w:val="24"/>
        </w:rPr>
        <w:t>GLORYANN.com.</w:t>
      </w:r>
      <w:r w:rsidRPr="00DC7E0A">
        <w:rPr>
          <w:rFonts w:ascii="Helvetica" w:hAnsi="Helvetica" w:cs="Times New Roman"/>
          <w:color w:val="221E1F"/>
          <w:sz w:val="24"/>
          <w:szCs w:val="24"/>
        </w:rPr>
        <w:t xml:space="preserve"> </w:t>
      </w:r>
    </w:p>
    <w:p w:rsidR="0011104B" w:rsidRPr="00DC7E0A" w:rsidRDefault="0011104B" w:rsidP="0011104B">
      <w:pPr>
        <w:pStyle w:val="Default"/>
        <w:rPr>
          <w:rFonts w:ascii="Helvetica" w:hAnsi="Helvetica" w:cs="Times New Roman"/>
          <w:color w:val="221E1F"/>
        </w:rPr>
      </w:pPr>
      <w:r w:rsidRPr="00DC7E0A">
        <w:rPr>
          <w:rFonts w:ascii="Helvetica" w:hAnsi="Helvetica" w:cs="Times New Roman"/>
          <w:color w:val="221E1F"/>
        </w:rPr>
        <w:lastRenderedPageBreak/>
        <w:t xml:space="preserve">Glory-Ann has 29 years of experience at our </w:t>
      </w:r>
      <w:proofErr w:type="spellStart"/>
      <w:r w:rsidRPr="00DC7E0A">
        <w:rPr>
          <w:rFonts w:ascii="Helvetica" w:hAnsi="Helvetica" w:cs="Times New Roman"/>
          <w:color w:val="221E1F"/>
        </w:rPr>
        <w:t>Oldwick</w:t>
      </w:r>
      <w:proofErr w:type="spellEnd"/>
      <w:r w:rsidRPr="00DC7E0A">
        <w:rPr>
          <w:rFonts w:ascii="Helvetica" w:hAnsi="Helvetica" w:cs="Times New Roman"/>
          <w:color w:val="221E1F"/>
        </w:rPr>
        <w:t xml:space="preserve"> Office!</w:t>
      </w:r>
    </w:p>
    <w:p w:rsidR="0011104B" w:rsidRPr="00DC7E0A" w:rsidRDefault="0011104B" w:rsidP="00FA5ACF">
      <w:pPr>
        <w:autoSpaceDE w:val="0"/>
        <w:autoSpaceDN w:val="0"/>
        <w:adjustRightInd w:val="0"/>
        <w:spacing w:after="0" w:line="240" w:lineRule="auto"/>
        <w:rPr>
          <w:rFonts w:ascii="Helvetica" w:hAnsi="Helvetica" w:cs="Times New Roman"/>
          <w:color w:val="000000"/>
          <w:sz w:val="24"/>
          <w:szCs w:val="24"/>
        </w:rPr>
      </w:pPr>
    </w:p>
    <w:p w:rsidR="00FA5ACF" w:rsidRPr="00DC7E0A" w:rsidRDefault="00FA5ACF" w:rsidP="00FA5ACF">
      <w:pPr>
        <w:rPr>
          <w:rFonts w:ascii="Helvetica" w:hAnsi="Helvetica" w:cs="Times New Roman"/>
          <w:color w:val="221E1F"/>
          <w:sz w:val="24"/>
          <w:szCs w:val="24"/>
        </w:rPr>
      </w:pPr>
      <w:r w:rsidRPr="00DC7E0A">
        <w:rPr>
          <w:rFonts w:ascii="Helvetica" w:hAnsi="Helvetica" w:cs="Times New Roman"/>
          <w:color w:val="221E1F"/>
          <w:sz w:val="24"/>
          <w:szCs w:val="24"/>
        </w:rPr>
        <w:t xml:space="preserve">Contact Glory-Ann for a confidential Real Estate consultation on her cell at </w:t>
      </w:r>
      <w:r w:rsidRPr="0011104B">
        <w:rPr>
          <w:rFonts w:ascii="Helvetica" w:hAnsi="Helvetica" w:cs="Times New Roman"/>
          <w:b/>
          <w:color w:val="221E1F"/>
          <w:sz w:val="24"/>
          <w:szCs w:val="24"/>
        </w:rPr>
        <w:t>908-256-4304</w:t>
      </w:r>
      <w:r w:rsidRPr="00DC7E0A">
        <w:rPr>
          <w:rFonts w:ascii="Helvetica" w:hAnsi="Helvetica" w:cs="Times New Roman"/>
          <w:color w:val="221E1F"/>
          <w:sz w:val="24"/>
          <w:szCs w:val="24"/>
        </w:rPr>
        <w:t xml:space="preserve"> or her Email her at gedraz@aol.com or view her website at </w:t>
      </w:r>
      <w:r w:rsidRPr="005C5A38">
        <w:rPr>
          <w:rFonts w:ascii="Helvetica" w:hAnsi="Helvetica" w:cs="Times New Roman"/>
          <w:b/>
          <w:color w:val="221E1F"/>
          <w:sz w:val="24"/>
          <w:szCs w:val="24"/>
        </w:rPr>
        <w:t>GLORYANN.com</w:t>
      </w:r>
    </w:p>
    <w:p w:rsidR="00FA5ACF" w:rsidRPr="00DC7E0A" w:rsidRDefault="00FA5ACF" w:rsidP="00FA5ACF">
      <w:pPr>
        <w:autoSpaceDE w:val="0"/>
        <w:autoSpaceDN w:val="0"/>
        <w:adjustRightInd w:val="0"/>
        <w:spacing w:after="0" w:line="240" w:lineRule="auto"/>
        <w:rPr>
          <w:rFonts w:ascii="Helvetica" w:hAnsi="Helvetica" w:cs="Times New Roman"/>
          <w:color w:val="221E1F"/>
          <w:sz w:val="20"/>
          <w:szCs w:val="20"/>
        </w:rPr>
      </w:pPr>
      <w:r w:rsidRPr="00DC7E0A">
        <w:rPr>
          <w:rFonts w:ascii="Helvetica" w:hAnsi="Helvetica" w:cs="Times New Roman"/>
          <w:color w:val="221E1F"/>
          <w:sz w:val="20"/>
          <w:szCs w:val="20"/>
        </w:rPr>
        <w:t xml:space="preserve">*For Closed Dollar Volume: 5th Company-wide in 2009, 3rd in 2010-2011, 4th in NJ out of Weichert Agents 2012. 5th in Resale Dollar Volume Company-wide 2014-2015. </w:t>
      </w:r>
    </w:p>
    <w:p w:rsidR="00FA5ACF" w:rsidRPr="00DC7E0A" w:rsidRDefault="00FA5ACF" w:rsidP="00FA5ACF">
      <w:pPr>
        <w:autoSpaceDE w:val="0"/>
        <w:autoSpaceDN w:val="0"/>
        <w:adjustRightInd w:val="0"/>
        <w:spacing w:after="0" w:line="240" w:lineRule="auto"/>
        <w:rPr>
          <w:rFonts w:ascii="Helvetica" w:hAnsi="Helvetica" w:cs="Times New Roman"/>
          <w:color w:val="221E1F"/>
          <w:sz w:val="20"/>
          <w:szCs w:val="20"/>
        </w:rPr>
      </w:pPr>
    </w:p>
    <w:p w:rsidR="00FA5ACF" w:rsidRPr="00DC7E0A" w:rsidRDefault="00FA5ACF" w:rsidP="00FA5ACF">
      <w:pPr>
        <w:autoSpaceDE w:val="0"/>
        <w:autoSpaceDN w:val="0"/>
        <w:adjustRightInd w:val="0"/>
        <w:spacing w:after="0" w:line="240" w:lineRule="auto"/>
        <w:rPr>
          <w:rFonts w:ascii="Helvetica" w:hAnsi="Helvetica" w:cs="Times New Roman"/>
          <w:color w:val="221E1F"/>
          <w:sz w:val="20"/>
          <w:szCs w:val="20"/>
        </w:rPr>
      </w:pPr>
      <w:r w:rsidRPr="00DC7E0A">
        <w:rPr>
          <w:rFonts w:ascii="Helvetica" w:hAnsi="Helvetica" w:cs="Times New Roman"/>
          <w:color w:val="221E1F"/>
          <w:sz w:val="20"/>
          <w:szCs w:val="20"/>
        </w:rPr>
        <w:t xml:space="preserve">**Out of 9-23 Offices, including all offices in Hunterdon, Somerset and Mercer counties as well as offices in New Vernon, Westfield, Union </w:t>
      </w:r>
      <w:r w:rsidR="001D1095">
        <w:rPr>
          <w:rFonts w:ascii="Helvetica" w:hAnsi="Helvetica" w:cs="Times New Roman"/>
          <w:color w:val="221E1F"/>
          <w:sz w:val="20"/>
          <w:szCs w:val="20"/>
        </w:rPr>
        <w:t>C</w:t>
      </w:r>
      <w:r w:rsidRPr="00DC7E0A">
        <w:rPr>
          <w:rFonts w:ascii="Helvetica" w:hAnsi="Helvetica" w:cs="Times New Roman"/>
          <w:color w:val="221E1F"/>
          <w:sz w:val="20"/>
          <w:szCs w:val="20"/>
        </w:rPr>
        <w:t xml:space="preserve">ounty and parts of PA. </w:t>
      </w:r>
    </w:p>
    <w:p w:rsidR="00FA5ACF" w:rsidRPr="00DC7E0A" w:rsidRDefault="00FA5ACF" w:rsidP="00FA5ACF">
      <w:pPr>
        <w:autoSpaceDE w:val="0"/>
        <w:autoSpaceDN w:val="0"/>
        <w:adjustRightInd w:val="0"/>
        <w:spacing w:after="0" w:line="240" w:lineRule="auto"/>
        <w:rPr>
          <w:rFonts w:ascii="Helvetica" w:hAnsi="Helvetica" w:cs="Times New Roman"/>
          <w:color w:val="221E1F"/>
          <w:sz w:val="20"/>
          <w:szCs w:val="20"/>
        </w:rPr>
      </w:pPr>
    </w:p>
    <w:p w:rsidR="00FA5ACF" w:rsidRPr="00DC7E0A" w:rsidRDefault="00FA5ACF" w:rsidP="00FA5ACF">
      <w:pPr>
        <w:rPr>
          <w:rFonts w:ascii="Helvetica" w:hAnsi="Helvetica" w:cs="Times New Roman"/>
          <w:sz w:val="20"/>
          <w:szCs w:val="20"/>
        </w:rPr>
      </w:pPr>
      <w:r w:rsidRPr="00DC7E0A">
        <w:rPr>
          <w:rFonts w:ascii="Helvetica" w:hAnsi="Helvetica" w:cs="Times New Roman"/>
          <w:color w:val="221E1F"/>
          <w:sz w:val="20"/>
          <w:szCs w:val="20"/>
        </w:rPr>
        <w:t>***</w:t>
      </w:r>
      <w:r w:rsidR="0011104B">
        <w:rPr>
          <w:rFonts w:ascii="Helvetica" w:hAnsi="Helvetica" w:cs="Times New Roman"/>
          <w:color w:val="221E1F"/>
          <w:sz w:val="20"/>
          <w:szCs w:val="20"/>
        </w:rPr>
        <w:t>P</w:t>
      </w:r>
      <w:r w:rsidRPr="00DC7E0A">
        <w:rPr>
          <w:rFonts w:ascii="Helvetica" w:hAnsi="Helvetica" w:cs="Times New Roman"/>
          <w:color w:val="221E1F"/>
          <w:sz w:val="20"/>
          <w:szCs w:val="20"/>
        </w:rPr>
        <w:t>er the Garden State Multiple Listing Service Statistics. The representation is based, in whole or in part, on data supplied by the Garden State Multiple Listing Service, LLC, ("GSMLS). GSMLS does not guarantee nor is in any way responsible for its accuracy. Data maintained by GSMLS may not reflect all real estate activity in the market.</w:t>
      </w:r>
    </w:p>
    <w:sectPr w:rsidR="00FA5ACF" w:rsidRPr="00DC7E0A" w:rsidSect="0086712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Helvetica Neue L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75C59"/>
    <w:multiLevelType w:val="hybridMultilevel"/>
    <w:tmpl w:val="E342D770"/>
    <w:lvl w:ilvl="0" w:tplc="6E3424DE">
      <w:numFmt w:val="bullet"/>
      <w:lvlText w:val=""/>
      <w:lvlJc w:val="left"/>
      <w:pPr>
        <w:ind w:left="780" w:hanging="360"/>
      </w:pPr>
      <w:rPr>
        <w:rFonts w:ascii="Symbol" w:eastAsiaTheme="minorHAnsi"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265645B"/>
    <w:multiLevelType w:val="hybridMultilevel"/>
    <w:tmpl w:val="5F1ABE76"/>
    <w:lvl w:ilvl="0" w:tplc="8DF4390E">
      <w:numFmt w:val="bullet"/>
      <w:lvlText w:val=""/>
      <w:lvlJc w:val="left"/>
      <w:pPr>
        <w:ind w:left="450" w:hanging="360"/>
      </w:pPr>
      <w:rPr>
        <w:rFonts w:ascii="Symbol" w:eastAsiaTheme="minorHAnsi" w:hAnsi="Symbol" w:cs="Times New Roman" w:hint="default"/>
        <w:color w:val="221E1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CF"/>
    <w:rsid w:val="0011104B"/>
    <w:rsid w:val="001D1095"/>
    <w:rsid w:val="00355D44"/>
    <w:rsid w:val="00415AFB"/>
    <w:rsid w:val="005C5A38"/>
    <w:rsid w:val="006F06DB"/>
    <w:rsid w:val="00DC7E0A"/>
    <w:rsid w:val="00FA5ACF"/>
    <w:rsid w:val="00FD3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C68A1CC-5525-4FD3-8D1A-78F76589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5ACF"/>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111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dcanfield</dc:creator>
  <cp:lastModifiedBy>Donna Canfield</cp:lastModifiedBy>
  <cp:revision>8</cp:revision>
  <dcterms:created xsi:type="dcterms:W3CDTF">2018-02-02T15:29:00Z</dcterms:created>
  <dcterms:modified xsi:type="dcterms:W3CDTF">2018-02-21T17:05:00Z</dcterms:modified>
</cp:coreProperties>
</file>